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3DB4" w14:textId="77777777" w:rsidR="00A163C0" w:rsidRPr="00BA6B95" w:rsidRDefault="00A163C0" w:rsidP="00A8098C">
      <w:pPr>
        <w:ind w:firstLine="709"/>
        <w:jc w:val="center"/>
        <w:rPr>
          <w:lang w:val="en-US"/>
        </w:rPr>
      </w:pPr>
      <w:r w:rsidRPr="00BA6B95">
        <w:rPr>
          <w:lang w:val="en-US"/>
        </w:rPr>
        <w:t>Al-</w:t>
      </w:r>
      <w:proofErr w:type="spellStart"/>
      <w:r w:rsidRPr="00BA6B95">
        <w:rPr>
          <w:lang w:val="en-US"/>
        </w:rPr>
        <w:t>Farabi</w:t>
      </w:r>
      <w:proofErr w:type="spellEnd"/>
      <w:r w:rsidRPr="00BA6B95">
        <w:rPr>
          <w:lang w:val="en-US"/>
        </w:rPr>
        <w:t xml:space="preserve"> Kazakh National University</w:t>
      </w:r>
    </w:p>
    <w:p w14:paraId="7ADFD5C0" w14:textId="51C148E2" w:rsidR="00A163C0" w:rsidRPr="00BA6B95" w:rsidRDefault="00A163C0" w:rsidP="00A8098C">
      <w:pPr>
        <w:ind w:firstLine="709"/>
        <w:jc w:val="center"/>
        <w:rPr>
          <w:lang w:val="en-US"/>
        </w:rPr>
      </w:pPr>
      <w:r w:rsidRPr="00BA6B95">
        <w:rPr>
          <w:lang w:val="en-US"/>
        </w:rPr>
        <w:t>Faculty of International Relations</w:t>
      </w:r>
      <w:r w:rsidR="0062691C" w:rsidRPr="00BA6B95">
        <w:rPr>
          <w:lang w:val="en-US"/>
        </w:rPr>
        <w:t xml:space="preserve">, </w:t>
      </w:r>
      <w:r w:rsidRPr="00BA6B95">
        <w:rPr>
          <w:lang w:val="en-US"/>
        </w:rPr>
        <w:t>Department of International Law</w:t>
      </w:r>
    </w:p>
    <w:p w14:paraId="4EE0AFBD" w14:textId="77777777" w:rsidR="00A163C0" w:rsidRPr="00BA6B95" w:rsidRDefault="00A163C0" w:rsidP="00A8098C">
      <w:pPr>
        <w:ind w:firstLine="709"/>
        <w:jc w:val="center"/>
        <w:rPr>
          <w:lang w:val="en-US"/>
        </w:rPr>
      </w:pPr>
      <w:r w:rsidRPr="00BA6B95">
        <w:rPr>
          <w:lang w:val="en-US"/>
        </w:rPr>
        <w:t>7M04201 “International Law”</w:t>
      </w:r>
    </w:p>
    <w:p w14:paraId="1CC2C319" w14:textId="77777777" w:rsidR="00A163C0" w:rsidRPr="00BA6B95" w:rsidRDefault="00A163C0" w:rsidP="00A8098C">
      <w:pPr>
        <w:ind w:firstLine="709"/>
        <w:jc w:val="center"/>
        <w:rPr>
          <w:lang w:val="en-US"/>
        </w:rPr>
      </w:pPr>
      <w:r w:rsidRPr="00BA6B95">
        <w:rPr>
          <w:lang w:val="en-US"/>
        </w:rPr>
        <w:t>“Actual Problems of International Trade Law”</w:t>
      </w:r>
    </w:p>
    <w:p w14:paraId="76C35CF6" w14:textId="77777777" w:rsidR="00A163C0" w:rsidRPr="00BA6B95" w:rsidRDefault="00A163C0" w:rsidP="00A8098C">
      <w:pPr>
        <w:ind w:firstLine="709"/>
        <w:jc w:val="center"/>
        <w:rPr>
          <w:lang w:val="en-US"/>
        </w:rPr>
      </w:pPr>
      <w:r w:rsidRPr="00BA6B95">
        <w:rPr>
          <w:lang w:val="en-US"/>
        </w:rPr>
        <w:t xml:space="preserve">Autumn semester of the 2020-2021 academic </w:t>
      </w:r>
      <w:proofErr w:type="gramStart"/>
      <w:r w:rsidRPr="00BA6B95">
        <w:rPr>
          <w:lang w:val="en-US"/>
        </w:rPr>
        <w:t>year</w:t>
      </w:r>
      <w:proofErr w:type="gramEnd"/>
    </w:p>
    <w:p w14:paraId="3FD24320" w14:textId="77777777" w:rsidR="00A163C0" w:rsidRPr="00BA6B95" w:rsidRDefault="00A163C0" w:rsidP="00A8098C">
      <w:pPr>
        <w:ind w:firstLine="709"/>
        <w:jc w:val="center"/>
        <w:rPr>
          <w:lang w:val="en-US"/>
        </w:rPr>
      </w:pPr>
    </w:p>
    <w:p w14:paraId="006602E9" w14:textId="77777777" w:rsidR="00A163C0" w:rsidRPr="00BA6B95" w:rsidRDefault="00A163C0" w:rsidP="00A8098C">
      <w:pPr>
        <w:ind w:firstLine="709"/>
        <w:jc w:val="center"/>
        <w:rPr>
          <w:lang w:val="en-US"/>
        </w:rPr>
      </w:pPr>
      <w:r w:rsidRPr="00BA6B95">
        <w:rPr>
          <w:lang w:val="en-US"/>
        </w:rPr>
        <w:t>EXAM questions</w:t>
      </w:r>
    </w:p>
    <w:p w14:paraId="2CBC33E8" w14:textId="5E07277B" w:rsidR="00A163C0" w:rsidRPr="00BA6B95" w:rsidRDefault="00A163C0" w:rsidP="00A8098C">
      <w:pPr>
        <w:ind w:firstLine="709"/>
        <w:jc w:val="both"/>
      </w:pPr>
    </w:p>
    <w:p w14:paraId="4B2021C0" w14:textId="15BC9113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1. </w:t>
      </w:r>
      <w:r w:rsidR="00BA6B95" w:rsidRPr="00BA6B95">
        <w:rPr>
          <w:lang w:val="en-US"/>
        </w:rPr>
        <w:t>Expand t</w:t>
      </w:r>
      <w:r w:rsidRPr="00BA6B95">
        <w:rPr>
          <w:lang w:val="en-US"/>
        </w:rPr>
        <w:t xml:space="preserve">he concept of international trade law. </w:t>
      </w:r>
      <w:proofErr w:type="gramStart"/>
      <w:r w:rsidRPr="00BA6B95">
        <w:rPr>
          <w:lang w:val="en-US"/>
        </w:rPr>
        <w:t>Basic principles and development trends.</w:t>
      </w:r>
      <w:proofErr w:type="gramEnd"/>
    </w:p>
    <w:p w14:paraId="2ABB8DC1" w14:textId="5E223240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>2.</w:t>
      </w:r>
      <w:r w:rsidR="00BA6B95" w:rsidRPr="00BA6B95">
        <w:rPr>
          <w:lang w:val="en-US"/>
        </w:rPr>
        <w:t xml:space="preserve"> Develop</w:t>
      </w:r>
      <w:r w:rsidRPr="00BA6B95">
        <w:rPr>
          <w:lang w:val="en-US"/>
        </w:rPr>
        <w:t xml:space="preserve"> the </w:t>
      </w:r>
      <w:r w:rsidR="00BA6B95">
        <w:rPr>
          <w:lang w:val="en-US"/>
        </w:rPr>
        <w:t>e</w:t>
      </w:r>
      <w:r w:rsidRPr="00BA6B95">
        <w:rPr>
          <w:lang w:val="en-US"/>
        </w:rPr>
        <w:t xml:space="preserve">ssence of the reform of the mechanism of legal regulation in the sphere of foreign economic activity in the RK. </w:t>
      </w:r>
      <w:proofErr w:type="gramStart"/>
      <w:r w:rsidRPr="00BA6B95">
        <w:rPr>
          <w:lang w:val="en-US"/>
        </w:rPr>
        <w:t>The principal legal acts.</w:t>
      </w:r>
      <w:proofErr w:type="gramEnd"/>
    </w:p>
    <w:p w14:paraId="7839F821" w14:textId="1B967377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3. </w:t>
      </w:r>
      <w:r w:rsidR="00BA6B95">
        <w:rPr>
          <w:lang w:val="en-US"/>
        </w:rPr>
        <w:t xml:space="preserve">Determine the </w:t>
      </w:r>
      <w:r w:rsidR="00A8098C">
        <w:rPr>
          <w:lang w:val="en-US"/>
        </w:rPr>
        <w:t>f</w:t>
      </w:r>
      <w:r w:rsidRPr="00BA6B95">
        <w:rPr>
          <w:lang w:val="en-US"/>
        </w:rPr>
        <w:t xml:space="preserve">oreign trade policy. </w:t>
      </w:r>
      <w:proofErr w:type="gramStart"/>
      <w:r w:rsidRPr="00BA6B95">
        <w:rPr>
          <w:lang w:val="en-US"/>
        </w:rPr>
        <w:t>The policy of free trade and protectionism.</w:t>
      </w:r>
      <w:proofErr w:type="gramEnd"/>
      <w:r w:rsidRPr="00BA6B95">
        <w:rPr>
          <w:lang w:val="en-US"/>
        </w:rPr>
        <w:t xml:space="preserve"> </w:t>
      </w:r>
      <w:proofErr w:type="gramStart"/>
      <w:r w:rsidRPr="00BA6B95">
        <w:rPr>
          <w:lang w:val="en-US"/>
        </w:rPr>
        <w:t>Instruments of state regulation of international trade.</w:t>
      </w:r>
      <w:proofErr w:type="gramEnd"/>
    </w:p>
    <w:p w14:paraId="62F11414" w14:textId="09F77C14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4. </w:t>
      </w:r>
      <w:r w:rsidR="00BA6B95">
        <w:rPr>
          <w:lang w:val="en-US"/>
        </w:rPr>
        <w:t xml:space="preserve">Identify the </w:t>
      </w:r>
      <w:r w:rsidR="00A8098C">
        <w:rPr>
          <w:lang w:val="en-US"/>
        </w:rPr>
        <w:t>L</w:t>
      </w:r>
      <w:r w:rsidRPr="00BA6B95">
        <w:rPr>
          <w:lang w:val="en-US"/>
        </w:rPr>
        <w:t>aw of the RK</w:t>
      </w:r>
      <w:r w:rsidR="00BA6B95">
        <w:rPr>
          <w:lang w:val="en-US"/>
        </w:rPr>
        <w:t xml:space="preserve"> </w:t>
      </w:r>
      <w:r w:rsidRPr="00BA6B95">
        <w:rPr>
          <w:lang w:val="en-US"/>
        </w:rPr>
        <w:t xml:space="preserve">"On the basis of state regulation of foreign trade activities" </w:t>
      </w:r>
    </w:p>
    <w:p w14:paraId="559C3A7A" w14:textId="3C0F5396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5. </w:t>
      </w:r>
      <w:r w:rsidR="00BA6B95">
        <w:rPr>
          <w:lang w:val="en-US"/>
        </w:rPr>
        <w:t xml:space="preserve">Specify the </w:t>
      </w:r>
      <w:r w:rsidRPr="00BA6B95">
        <w:rPr>
          <w:lang w:val="en-US"/>
        </w:rPr>
        <w:t xml:space="preserve">foreign </w:t>
      </w:r>
      <w:r w:rsidR="00A8098C">
        <w:rPr>
          <w:lang w:val="en-US"/>
        </w:rPr>
        <w:t>e</w:t>
      </w:r>
      <w:r w:rsidRPr="00BA6B95">
        <w:rPr>
          <w:lang w:val="en-US"/>
        </w:rPr>
        <w:t>conomic relations and foreign economic activity.</w:t>
      </w:r>
    </w:p>
    <w:p w14:paraId="657C33C8" w14:textId="5239EC2C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6. </w:t>
      </w:r>
      <w:r w:rsidR="00BA6B95">
        <w:rPr>
          <w:lang w:val="en-US"/>
        </w:rPr>
        <w:t xml:space="preserve">Evaluate the tariff </w:t>
      </w:r>
      <w:r w:rsidRPr="00BA6B95">
        <w:rPr>
          <w:lang w:val="en-US"/>
        </w:rPr>
        <w:t>measures of state regulation of foreign trade</w:t>
      </w:r>
    </w:p>
    <w:p w14:paraId="68DB7B36" w14:textId="5C0F74A2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7. </w:t>
      </w:r>
      <w:r w:rsidR="00A8098C">
        <w:rPr>
          <w:lang w:val="en-US"/>
        </w:rPr>
        <w:t>Define the n</w:t>
      </w:r>
      <w:r w:rsidRPr="00BA6B95">
        <w:rPr>
          <w:lang w:val="en-US"/>
        </w:rPr>
        <w:t xml:space="preserve">on-tariff regulation. </w:t>
      </w:r>
      <w:proofErr w:type="gramStart"/>
      <w:r w:rsidRPr="00BA6B95">
        <w:rPr>
          <w:lang w:val="en-US"/>
        </w:rPr>
        <w:t>International legal and national bases of non-tariff regulation of foreign trade activities.</w:t>
      </w:r>
      <w:proofErr w:type="gramEnd"/>
    </w:p>
    <w:p w14:paraId="4712B49D" w14:textId="765FD105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8. </w:t>
      </w:r>
      <w:r w:rsidR="00A8098C">
        <w:rPr>
          <w:lang w:val="en-US"/>
        </w:rPr>
        <w:t xml:space="preserve">Expand the </w:t>
      </w:r>
      <w:r w:rsidRPr="00BA6B95">
        <w:rPr>
          <w:lang w:val="en-US"/>
        </w:rPr>
        <w:t>Quotas and licensing.</w:t>
      </w:r>
    </w:p>
    <w:p w14:paraId="33A7B763" w14:textId="59E9A2D3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9. </w:t>
      </w:r>
      <w:r w:rsidR="00392FC5" w:rsidRPr="00BA6B95">
        <w:rPr>
          <w:lang w:val="en-US"/>
        </w:rPr>
        <w:t>Develop the</w:t>
      </w:r>
      <w:r w:rsidR="00392FC5" w:rsidRPr="00BA6B95">
        <w:rPr>
          <w:lang w:val="en-US"/>
        </w:rPr>
        <w:t xml:space="preserve"> </w:t>
      </w:r>
      <w:r w:rsidRPr="00BA6B95">
        <w:rPr>
          <w:lang w:val="en-US"/>
        </w:rPr>
        <w:t>Compensatory measures as an instrument of the state's foreign trade policy.</w:t>
      </w:r>
    </w:p>
    <w:p w14:paraId="44332E53" w14:textId="28D0F0D6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10. </w:t>
      </w:r>
      <w:r w:rsidR="00392FC5">
        <w:rPr>
          <w:lang w:val="en-US"/>
        </w:rPr>
        <w:t xml:space="preserve">Determine the </w:t>
      </w:r>
      <w:r w:rsidRPr="00BA6B95">
        <w:rPr>
          <w:lang w:val="en-US"/>
        </w:rPr>
        <w:t>Anti-dumping measures in foreign trade policy of the state</w:t>
      </w:r>
    </w:p>
    <w:p w14:paraId="7A850C6D" w14:textId="428CE295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11. </w:t>
      </w:r>
      <w:r w:rsidR="000A4448">
        <w:rPr>
          <w:lang w:val="en-US"/>
        </w:rPr>
        <w:t xml:space="preserve">Identify the </w:t>
      </w:r>
      <w:r w:rsidRPr="00BA6B95">
        <w:rPr>
          <w:lang w:val="en-US"/>
        </w:rPr>
        <w:t>Protective measures as an instrument of the state's foreign trade policy</w:t>
      </w:r>
    </w:p>
    <w:p w14:paraId="5D3AAF7A" w14:textId="1CC409C4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12. </w:t>
      </w:r>
      <w:r w:rsidR="00515F9F">
        <w:rPr>
          <w:lang w:val="en-US"/>
        </w:rPr>
        <w:t xml:space="preserve">Identify the </w:t>
      </w:r>
      <w:r w:rsidRPr="00BA6B95">
        <w:rPr>
          <w:lang w:val="en-US"/>
        </w:rPr>
        <w:t>Hidden measures of the state's foreign trade policy</w:t>
      </w:r>
    </w:p>
    <w:p w14:paraId="2F6ABB28" w14:textId="70FE9772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13. </w:t>
      </w:r>
      <w:r w:rsidR="00515F9F">
        <w:rPr>
          <w:lang w:val="en-US"/>
        </w:rPr>
        <w:t xml:space="preserve">Evaluate the </w:t>
      </w:r>
      <w:r w:rsidRPr="00BA6B95">
        <w:rPr>
          <w:lang w:val="en-US"/>
        </w:rPr>
        <w:t>Financial measures of the state's trade policy</w:t>
      </w:r>
    </w:p>
    <w:p w14:paraId="2C9AAD39" w14:textId="19E2595F" w:rsidR="009346DC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14. </w:t>
      </w:r>
      <w:r w:rsidR="006C5914">
        <w:rPr>
          <w:lang w:val="en-US"/>
        </w:rPr>
        <w:t xml:space="preserve">Specify the </w:t>
      </w:r>
      <w:r w:rsidRPr="00BA6B95">
        <w:rPr>
          <w:lang w:val="en-US"/>
        </w:rPr>
        <w:t>Non-economic measures of trade policy of the state</w:t>
      </w:r>
    </w:p>
    <w:p w14:paraId="44F42651" w14:textId="7ED793A1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15. </w:t>
      </w:r>
      <w:r w:rsidR="00A8098C">
        <w:rPr>
          <w:lang w:val="en-US"/>
        </w:rPr>
        <w:t xml:space="preserve">Expand the </w:t>
      </w:r>
      <w:r w:rsidRPr="00BA6B95">
        <w:rPr>
          <w:lang w:val="en-US"/>
        </w:rPr>
        <w:t>Use (legalization) of foreign documents in RK</w:t>
      </w:r>
    </w:p>
    <w:p w14:paraId="656EDD9F" w14:textId="06FC1F21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16. </w:t>
      </w:r>
      <w:r w:rsidR="00392FC5" w:rsidRPr="00BA6B95">
        <w:rPr>
          <w:lang w:val="en-US"/>
        </w:rPr>
        <w:t>Develop the</w:t>
      </w:r>
      <w:r w:rsidR="00392FC5" w:rsidRPr="00BA6B95">
        <w:rPr>
          <w:lang w:val="en-US"/>
        </w:rPr>
        <w:t xml:space="preserve"> </w:t>
      </w:r>
      <w:r w:rsidRPr="00BA6B95">
        <w:rPr>
          <w:lang w:val="en-US"/>
        </w:rPr>
        <w:t>Economic integration in the light of international trade law</w:t>
      </w:r>
    </w:p>
    <w:p w14:paraId="693901B0" w14:textId="72B418C5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17. </w:t>
      </w:r>
      <w:r w:rsidR="00392FC5">
        <w:rPr>
          <w:lang w:val="en-US"/>
        </w:rPr>
        <w:t xml:space="preserve">Determine the </w:t>
      </w:r>
      <w:r w:rsidRPr="00BA6B95">
        <w:rPr>
          <w:lang w:val="en-US"/>
        </w:rPr>
        <w:t>WTO: role in modern international trade, structure and principles of action</w:t>
      </w:r>
    </w:p>
    <w:p w14:paraId="4B02B07A" w14:textId="27B760AC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18. </w:t>
      </w:r>
      <w:r w:rsidR="00515F9F">
        <w:rPr>
          <w:lang w:val="en-US"/>
        </w:rPr>
        <w:t xml:space="preserve">Identify the </w:t>
      </w:r>
      <w:r w:rsidRPr="00BA6B95">
        <w:rPr>
          <w:lang w:val="en-US"/>
        </w:rPr>
        <w:t>WTO: legal package of documents</w:t>
      </w:r>
    </w:p>
    <w:p w14:paraId="45FEBA9E" w14:textId="7204DE08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19. </w:t>
      </w:r>
      <w:r w:rsidR="00515F9F">
        <w:rPr>
          <w:lang w:val="en-US"/>
        </w:rPr>
        <w:t xml:space="preserve">Evaluate the </w:t>
      </w:r>
      <w:r w:rsidRPr="00BA6B95">
        <w:rPr>
          <w:lang w:val="en-US"/>
        </w:rPr>
        <w:t>Unification processes in international trade law.</w:t>
      </w:r>
      <w:r w:rsidR="00A8098C">
        <w:rPr>
          <w:lang w:val="en-US"/>
        </w:rPr>
        <w:t xml:space="preserve"> </w:t>
      </w:r>
      <w:proofErr w:type="spellStart"/>
      <w:r w:rsidRPr="00BA6B95">
        <w:rPr>
          <w:lang w:val="en-US"/>
        </w:rPr>
        <w:t>Lex</w:t>
      </w:r>
      <w:proofErr w:type="spellEnd"/>
      <w:r w:rsidRPr="00BA6B95">
        <w:rPr>
          <w:lang w:val="en-US"/>
        </w:rPr>
        <w:t xml:space="preserve"> </w:t>
      </w:r>
      <w:proofErr w:type="spellStart"/>
      <w:r w:rsidRPr="00BA6B95">
        <w:rPr>
          <w:lang w:val="en-US"/>
        </w:rPr>
        <w:t>mercatoria</w:t>
      </w:r>
      <w:proofErr w:type="spellEnd"/>
    </w:p>
    <w:p w14:paraId="2DFC07BB" w14:textId="2667854C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20. </w:t>
      </w:r>
      <w:r w:rsidR="00A8098C">
        <w:rPr>
          <w:lang w:val="en-US"/>
        </w:rPr>
        <w:t xml:space="preserve">Expand the </w:t>
      </w:r>
      <w:r w:rsidRPr="00BA6B95">
        <w:rPr>
          <w:lang w:val="en-US"/>
        </w:rPr>
        <w:t>types of monopolistic associations based on agreements on cooperation</w:t>
      </w:r>
      <w:r w:rsidR="00A8098C">
        <w:rPr>
          <w:lang w:val="en-US"/>
        </w:rPr>
        <w:t xml:space="preserve"> </w:t>
      </w:r>
      <w:r w:rsidRPr="00BA6B95">
        <w:rPr>
          <w:lang w:val="en-US"/>
        </w:rPr>
        <w:t>of the state's trade policy</w:t>
      </w:r>
    </w:p>
    <w:p w14:paraId="38C15425" w14:textId="5116154C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21. </w:t>
      </w:r>
      <w:r w:rsidR="00392FC5" w:rsidRPr="00BA6B95">
        <w:rPr>
          <w:lang w:val="en-US"/>
        </w:rPr>
        <w:t>Develop the</w:t>
      </w:r>
      <w:r w:rsidR="00392FC5" w:rsidRPr="00BA6B95">
        <w:rPr>
          <w:lang w:val="en-US"/>
        </w:rPr>
        <w:t xml:space="preserve"> </w:t>
      </w:r>
      <w:r w:rsidRPr="00BA6B95">
        <w:rPr>
          <w:lang w:val="en-US"/>
        </w:rPr>
        <w:t>Types of monopolies on the basis of the integration treaties</w:t>
      </w:r>
    </w:p>
    <w:p w14:paraId="6BC5E6A8" w14:textId="022729A8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22. </w:t>
      </w:r>
      <w:r w:rsidR="00392FC5">
        <w:rPr>
          <w:lang w:val="en-US"/>
        </w:rPr>
        <w:t xml:space="preserve">Determine the </w:t>
      </w:r>
      <w:r w:rsidRPr="00BA6B95">
        <w:rPr>
          <w:lang w:val="en-US"/>
        </w:rPr>
        <w:t>Consortium as a monopolistic Association</w:t>
      </w:r>
    </w:p>
    <w:p w14:paraId="222EA55B" w14:textId="4104705D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23. </w:t>
      </w:r>
      <w:r w:rsidR="00515F9F">
        <w:rPr>
          <w:lang w:val="en-US"/>
        </w:rPr>
        <w:t xml:space="preserve">Identify the </w:t>
      </w:r>
      <w:r w:rsidRPr="00BA6B95">
        <w:rPr>
          <w:lang w:val="en-US"/>
        </w:rPr>
        <w:t>Concern as a monopolistic Association</w:t>
      </w:r>
    </w:p>
    <w:p w14:paraId="4236F2C8" w14:textId="3FC6CF38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24. </w:t>
      </w:r>
      <w:r w:rsidR="00515F9F">
        <w:rPr>
          <w:lang w:val="en-US"/>
        </w:rPr>
        <w:t xml:space="preserve">Evaluate the </w:t>
      </w:r>
      <w:r w:rsidRPr="00BA6B95">
        <w:rPr>
          <w:lang w:val="en-US"/>
        </w:rPr>
        <w:t>legal regulation of joint entrepreneurship in</w:t>
      </w:r>
      <w:r w:rsidR="00A8098C">
        <w:rPr>
          <w:lang w:val="en-US"/>
        </w:rPr>
        <w:t xml:space="preserve"> </w:t>
      </w:r>
      <w:r w:rsidRPr="00BA6B95">
        <w:rPr>
          <w:lang w:val="en-US"/>
        </w:rPr>
        <w:t>the countries of the Romano-German legal system</w:t>
      </w:r>
    </w:p>
    <w:p w14:paraId="6F2CB6E1" w14:textId="4BAE2F61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>25.</w:t>
      </w:r>
      <w:r w:rsidR="006C5914" w:rsidRPr="006C5914">
        <w:rPr>
          <w:lang w:val="en-US"/>
        </w:rPr>
        <w:t xml:space="preserve"> </w:t>
      </w:r>
      <w:r w:rsidR="006C5914">
        <w:rPr>
          <w:lang w:val="en-US"/>
        </w:rPr>
        <w:t>Specify the</w:t>
      </w:r>
      <w:r w:rsidRPr="00BA6B95">
        <w:rPr>
          <w:lang w:val="en-US"/>
        </w:rPr>
        <w:t xml:space="preserve"> legal regulation of joint ventures in</w:t>
      </w:r>
      <w:r w:rsidR="00392FC5">
        <w:rPr>
          <w:lang w:val="en-US"/>
        </w:rPr>
        <w:t xml:space="preserve"> </w:t>
      </w:r>
      <w:r w:rsidRPr="00BA6B95">
        <w:rPr>
          <w:lang w:val="en-US"/>
        </w:rPr>
        <w:t>the countries of the Anglo-Saxon legal system</w:t>
      </w:r>
    </w:p>
    <w:p w14:paraId="2170B606" w14:textId="308D5E98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26. </w:t>
      </w:r>
      <w:r w:rsidR="006C5914">
        <w:rPr>
          <w:lang w:val="en-US"/>
        </w:rPr>
        <w:t xml:space="preserve">Specify the </w:t>
      </w:r>
      <w:r w:rsidR="006C5914">
        <w:rPr>
          <w:lang w:val="en-US"/>
        </w:rPr>
        <w:t>principles of international finance law</w:t>
      </w:r>
    </w:p>
    <w:p w14:paraId="7C03C763" w14:textId="3E7E7A9D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27. </w:t>
      </w:r>
      <w:r w:rsidR="00392FC5">
        <w:rPr>
          <w:lang w:val="en-US"/>
        </w:rPr>
        <w:t xml:space="preserve">Expand the </w:t>
      </w:r>
      <w:r w:rsidR="00392FC5">
        <w:rPr>
          <w:lang w:val="en-US"/>
        </w:rPr>
        <w:t>Company law under</w:t>
      </w:r>
      <w:r w:rsidRPr="00BA6B95">
        <w:rPr>
          <w:lang w:val="en-US"/>
        </w:rPr>
        <w:t xml:space="preserve"> English law</w:t>
      </w:r>
    </w:p>
    <w:p w14:paraId="38051E8C" w14:textId="5FDB1B54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28. </w:t>
      </w:r>
      <w:r w:rsidR="00392FC5" w:rsidRPr="00BA6B95">
        <w:rPr>
          <w:lang w:val="en-US"/>
        </w:rPr>
        <w:t>Develop the</w:t>
      </w:r>
      <w:r w:rsidR="00392FC5" w:rsidRPr="00BA6B95">
        <w:rPr>
          <w:lang w:val="en-US"/>
        </w:rPr>
        <w:t xml:space="preserve"> </w:t>
      </w:r>
      <w:r w:rsidR="00392FC5">
        <w:rPr>
          <w:lang w:val="en-US"/>
        </w:rPr>
        <w:t>company law</w:t>
      </w:r>
      <w:r w:rsidRPr="00BA6B95">
        <w:rPr>
          <w:lang w:val="en-US"/>
        </w:rPr>
        <w:t xml:space="preserve"> in</w:t>
      </w:r>
      <w:r w:rsidR="00392FC5">
        <w:rPr>
          <w:lang w:val="en-US"/>
        </w:rPr>
        <w:t xml:space="preserve"> accordance with</w:t>
      </w:r>
      <w:r w:rsidRPr="00BA6B95">
        <w:rPr>
          <w:lang w:val="en-US"/>
        </w:rPr>
        <w:t xml:space="preserve"> the law of the United States</w:t>
      </w:r>
    </w:p>
    <w:p w14:paraId="3771A4D2" w14:textId="4563BDB7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29. </w:t>
      </w:r>
      <w:r w:rsidR="00392FC5">
        <w:rPr>
          <w:lang w:val="en-US"/>
        </w:rPr>
        <w:t xml:space="preserve">Determine the </w:t>
      </w:r>
      <w:r w:rsidRPr="00BA6B95">
        <w:rPr>
          <w:lang w:val="en-US"/>
        </w:rPr>
        <w:t>concept of a foreign trade operation and its types</w:t>
      </w:r>
    </w:p>
    <w:p w14:paraId="57328258" w14:textId="51717A54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30. </w:t>
      </w:r>
      <w:r w:rsidR="00515F9F">
        <w:rPr>
          <w:lang w:val="en-US"/>
        </w:rPr>
        <w:t xml:space="preserve">Identify the </w:t>
      </w:r>
      <w:r w:rsidRPr="00BA6B95">
        <w:rPr>
          <w:lang w:val="en-US"/>
        </w:rPr>
        <w:t>concept of "international trade transaction", its</w:t>
      </w:r>
      <w:r w:rsidR="00392FC5">
        <w:rPr>
          <w:lang w:val="en-US"/>
        </w:rPr>
        <w:t xml:space="preserve"> </w:t>
      </w:r>
      <w:r w:rsidRPr="00BA6B95">
        <w:rPr>
          <w:lang w:val="en-US"/>
        </w:rPr>
        <w:t>legal characteristics and specific features</w:t>
      </w:r>
    </w:p>
    <w:p w14:paraId="47BF3DE3" w14:textId="490869FD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31. </w:t>
      </w:r>
      <w:r w:rsidR="00515F9F">
        <w:rPr>
          <w:lang w:val="en-US"/>
        </w:rPr>
        <w:t xml:space="preserve">Evaluate the </w:t>
      </w:r>
      <w:r w:rsidRPr="00BA6B95">
        <w:rPr>
          <w:lang w:val="en-US"/>
        </w:rPr>
        <w:t>International exchange trade</w:t>
      </w:r>
    </w:p>
    <w:p w14:paraId="0EB61817" w14:textId="1B8C3F08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32. </w:t>
      </w:r>
      <w:r w:rsidR="006C5914">
        <w:rPr>
          <w:lang w:val="en-US"/>
        </w:rPr>
        <w:t xml:space="preserve">Specify the </w:t>
      </w:r>
      <w:r w:rsidRPr="00BA6B95">
        <w:rPr>
          <w:lang w:val="en-US"/>
        </w:rPr>
        <w:t>International auctions</w:t>
      </w:r>
    </w:p>
    <w:p w14:paraId="7AC6F009" w14:textId="18225B7A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33. </w:t>
      </w:r>
      <w:r w:rsidR="00392FC5">
        <w:rPr>
          <w:lang w:val="en-US"/>
        </w:rPr>
        <w:t xml:space="preserve">Expand the </w:t>
      </w:r>
      <w:r w:rsidRPr="00BA6B95">
        <w:rPr>
          <w:lang w:val="en-US"/>
        </w:rPr>
        <w:t xml:space="preserve">conflict </w:t>
      </w:r>
      <w:r w:rsidR="00392FC5">
        <w:rPr>
          <w:lang w:val="en-US"/>
        </w:rPr>
        <w:t>o</w:t>
      </w:r>
      <w:r w:rsidRPr="00BA6B95">
        <w:rPr>
          <w:lang w:val="en-US"/>
        </w:rPr>
        <w:t>f laws issues of a foreign trade transaction</w:t>
      </w:r>
    </w:p>
    <w:p w14:paraId="3CF386A0" w14:textId="6975C39C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34. </w:t>
      </w:r>
      <w:r w:rsidR="00392FC5" w:rsidRPr="00BA6B95">
        <w:rPr>
          <w:lang w:val="en-US"/>
        </w:rPr>
        <w:t>Develop the</w:t>
      </w:r>
      <w:r w:rsidR="00392FC5" w:rsidRPr="00BA6B95">
        <w:rPr>
          <w:lang w:val="en-US"/>
        </w:rPr>
        <w:t xml:space="preserve"> </w:t>
      </w:r>
      <w:r w:rsidRPr="00BA6B95">
        <w:rPr>
          <w:lang w:val="en-US"/>
        </w:rPr>
        <w:t>moment of transfer of ownership and risks of foreign trade transactions</w:t>
      </w:r>
    </w:p>
    <w:p w14:paraId="65807D9E" w14:textId="1E71EFD9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35. </w:t>
      </w:r>
      <w:r w:rsidR="00392FC5">
        <w:rPr>
          <w:lang w:val="en-US"/>
        </w:rPr>
        <w:t xml:space="preserve">Determine the </w:t>
      </w:r>
      <w:r w:rsidRPr="00BA6B95">
        <w:rPr>
          <w:lang w:val="en-US"/>
        </w:rPr>
        <w:t>International codification of norms relating to international contracts of sale</w:t>
      </w:r>
    </w:p>
    <w:p w14:paraId="0D5FF9E8" w14:textId="096EDA09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lastRenderedPageBreak/>
        <w:t xml:space="preserve">36. </w:t>
      </w:r>
      <w:r w:rsidR="00515F9F">
        <w:rPr>
          <w:lang w:val="en-US"/>
        </w:rPr>
        <w:t xml:space="preserve">Identify the </w:t>
      </w:r>
      <w:r w:rsidRPr="00BA6B95">
        <w:rPr>
          <w:lang w:val="en-US"/>
        </w:rPr>
        <w:t>UN Convention on contracts for the international sale of goods (Vienna</w:t>
      </w:r>
      <w:proofErr w:type="gramStart"/>
      <w:r w:rsidRPr="00BA6B95">
        <w:rPr>
          <w:lang w:val="en-US"/>
        </w:rPr>
        <w:t>,1980</w:t>
      </w:r>
      <w:proofErr w:type="gramEnd"/>
      <w:r w:rsidRPr="00BA6B95">
        <w:rPr>
          <w:lang w:val="en-US"/>
        </w:rPr>
        <w:t>)</w:t>
      </w:r>
    </w:p>
    <w:p w14:paraId="3602F526" w14:textId="6BAE6845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>37.</w:t>
      </w:r>
      <w:r w:rsidR="00515F9F" w:rsidRPr="00515F9F">
        <w:rPr>
          <w:lang w:val="en-US"/>
        </w:rPr>
        <w:t xml:space="preserve"> </w:t>
      </w:r>
      <w:r w:rsidR="00515F9F">
        <w:rPr>
          <w:lang w:val="en-US"/>
        </w:rPr>
        <w:t>Evaluate the</w:t>
      </w:r>
      <w:r w:rsidRPr="00BA6B95">
        <w:rPr>
          <w:lang w:val="en-US"/>
        </w:rPr>
        <w:t xml:space="preserve"> techniques for concluding foreign economic transactions. Firm and free offer</w:t>
      </w:r>
    </w:p>
    <w:p w14:paraId="2A8391AA" w14:textId="77777777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>38. The value of trading-intermediary link in the global market. Legal forms of trade and intermediary operations in foreign trade</w:t>
      </w:r>
    </w:p>
    <w:p w14:paraId="1477FEF4" w14:textId="791C24A5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39. </w:t>
      </w:r>
      <w:r w:rsidR="00392FC5">
        <w:rPr>
          <w:lang w:val="en-US"/>
        </w:rPr>
        <w:t xml:space="preserve">Expand the </w:t>
      </w:r>
      <w:r w:rsidRPr="00BA6B95">
        <w:rPr>
          <w:lang w:val="en-US"/>
        </w:rPr>
        <w:t>Specific conditions of mediation agreements</w:t>
      </w:r>
    </w:p>
    <w:p w14:paraId="5A7C8219" w14:textId="1757B1F7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40. </w:t>
      </w:r>
      <w:r w:rsidR="00392FC5" w:rsidRPr="00BA6B95">
        <w:rPr>
          <w:lang w:val="en-US"/>
        </w:rPr>
        <w:t>Develop the</w:t>
      </w:r>
      <w:r w:rsidR="00392FC5" w:rsidRPr="00BA6B95">
        <w:rPr>
          <w:lang w:val="en-US"/>
        </w:rPr>
        <w:t xml:space="preserve"> </w:t>
      </w:r>
      <w:r w:rsidRPr="00BA6B95">
        <w:rPr>
          <w:lang w:val="en-US"/>
        </w:rPr>
        <w:t>Operations on the resale of their legal support</w:t>
      </w:r>
    </w:p>
    <w:p w14:paraId="5E88E220" w14:textId="2F1E9044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41. </w:t>
      </w:r>
      <w:r w:rsidR="000A4448">
        <w:rPr>
          <w:lang w:val="en-US"/>
        </w:rPr>
        <w:t xml:space="preserve">Determine the </w:t>
      </w:r>
      <w:r w:rsidRPr="00BA6B95">
        <w:rPr>
          <w:lang w:val="en-US"/>
        </w:rPr>
        <w:t>Commission operations in foreign trade practice, their</w:t>
      </w:r>
      <w:r w:rsidR="00392FC5">
        <w:rPr>
          <w:lang w:val="en-US"/>
        </w:rPr>
        <w:t xml:space="preserve"> </w:t>
      </w:r>
      <w:r w:rsidRPr="00BA6B95">
        <w:rPr>
          <w:lang w:val="en-US"/>
        </w:rPr>
        <w:t>legal support.</w:t>
      </w:r>
    </w:p>
    <w:p w14:paraId="791EDE72" w14:textId="7CAF45DC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42. </w:t>
      </w:r>
      <w:r w:rsidR="00515F9F">
        <w:rPr>
          <w:lang w:val="en-US"/>
        </w:rPr>
        <w:t xml:space="preserve">Identify the </w:t>
      </w:r>
      <w:r w:rsidRPr="00BA6B95">
        <w:rPr>
          <w:lang w:val="en-US"/>
        </w:rPr>
        <w:t>Agency operations in foreign trade practice, their legal</w:t>
      </w:r>
      <w:r w:rsidR="00392FC5">
        <w:rPr>
          <w:lang w:val="en-US"/>
        </w:rPr>
        <w:t xml:space="preserve"> </w:t>
      </w:r>
      <w:r w:rsidRPr="00BA6B95">
        <w:rPr>
          <w:lang w:val="en-US"/>
        </w:rPr>
        <w:t>support</w:t>
      </w:r>
    </w:p>
    <w:p w14:paraId="70B73520" w14:textId="1CE3160E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43. </w:t>
      </w:r>
      <w:r w:rsidR="00515F9F">
        <w:rPr>
          <w:lang w:val="en-US"/>
        </w:rPr>
        <w:t xml:space="preserve">Evaluate the </w:t>
      </w:r>
      <w:r w:rsidRPr="00BA6B95">
        <w:rPr>
          <w:lang w:val="en-US"/>
        </w:rPr>
        <w:t>Consignment trade and its significance and legal</w:t>
      </w:r>
      <w:r w:rsidR="00392FC5">
        <w:rPr>
          <w:lang w:val="en-US"/>
        </w:rPr>
        <w:t xml:space="preserve"> </w:t>
      </w:r>
      <w:r w:rsidRPr="00BA6B95">
        <w:rPr>
          <w:lang w:val="en-US"/>
        </w:rPr>
        <w:t>support in foreign economic activity.</w:t>
      </w:r>
    </w:p>
    <w:p w14:paraId="6193D4A0" w14:textId="3A72BEBE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44. </w:t>
      </w:r>
      <w:r w:rsidR="006C5914">
        <w:rPr>
          <w:lang w:val="en-US"/>
        </w:rPr>
        <w:t xml:space="preserve">Specify the </w:t>
      </w:r>
      <w:bookmarkStart w:id="0" w:name="_GoBack"/>
      <w:bookmarkEnd w:id="0"/>
      <w:r w:rsidRPr="00BA6B95">
        <w:rPr>
          <w:lang w:val="en-US"/>
        </w:rPr>
        <w:t xml:space="preserve">International lease operations. </w:t>
      </w:r>
      <w:proofErr w:type="gramStart"/>
      <w:r w:rsidRPr="00BA6B95">
        <w:rPr>
          <w:lang w:val="en-US"/>
        </w:rPr>
        <w:t>The concept.</w:t>
      </w:r>
      <w:proofErr w:type="gramEnd"/>
      <w:r w:rsidRPr="00BA6B95">
        <w:rPr>
          <w:lang w:val="en-US"/>
        </w:rPr>
        <w:t xml:space="preserve"> </w:t>
      </w:r>
      <w:proofErr w:type="gramStart"/>
      <w:r w:rsidRPr="00BA6B95">
        <w:rPr>
          <w:lang w:val="en-US"/>
        </w:rPr>
        <w:t>Kinds.</w:t>
      </w:r>
      <w:proofErr w:type="gramEnd"/>
      <w:r w:rsidR="00392FC5">
        <w:rPr>
          <w:lang w:val="en-US"/>
        </w:rPr>
        <w:t xml:space="preserve"> </w:t>
      </w:r>
      <w:proofErr w:type="gramStart"/>
      <w:r w:rsidRPr="00BA6B95">
        <w:rPr>
          <w:lang w:val="en-US"/>
        </w:rPr>
        <w:t>International legal regulation.</w:t>
      </w:r>
      <w:proofErr w:type="gramEnd"/>
    </w:p>
    <w:p w14:paraId="5EEC68B3" w14:textId="2EE4A794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45. </w:t>
      </w:r>
      <w:r w:rsidR="003E6B2D">
        <w:rPr>
          <w:lang w:val="en-US"/>
        </w:rPr>
        <w:t xml:space="preserve">Specify the </w:t>
      </w:r>
      <w:r w:rsidRPr="00BA6B95">
        <w:rPr>
          <w:lang w:val="en-US"/>
        </w:rPr>
        <w:t>international leasing transaction, implementation techniques and</w:t>
      </w:r>
      <w:r w:rsidR="00392FC5">
        <w:rPr>
          <w:lang w:val="en-US"/>
        </w:rPr>
        <w:t xml:space="preserve"> </w:t>
      </w:r>
      <w:r w:rsidRPr="00BA6B95">
        <w:rPr>
          <w:lang w:val="en-US"/>
        </w:rPr>
        <w:t>legal support.</w:t>
      </w:r>
    </w:p>
    <w:p w14:paraId="2E797551" w14:textId="47EA5766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>46.</w:t>
      </w:r>
      <w:r w:rsidR="00392FC5" w:rsidRPr="00392FC5">
        <w:rPr>
          <w:lang w:val="en-US"/>
        </w:rPr>
        <w:t xml:space="preserve"> </w:t>
      </w:r>
      <w:r w:rsidR="00392FC5">
        <w:rPr>
          <w:lang w:val="en-US"/>
        </w:rPr>
        <w:t>Expand the</w:t>
      </w:r>
      <w:r w:rsidRPr="00BA6B95">
        <w:rPr>
          <w:lang w:val="en-US"/>
        </w:rPr>
        <w:t xml:space="preserve"> International leasing agreements and their contents.</w:t>
      </w:r>
    </w:p>
    <w:p w14:paraId="0496798C" w14:textId="00E313C1" w:rsidR="00535DB1" w:rsidRPr="00BA6B95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>47.</w:t>
      </w:r>
      <w:r w:rsidR="00392FC5">
        <w:rPr>
          <w:lang w:val="en-US"/>
        </w:rPr>
        <w:t xml:space="preserve"> </w:t>
      </w:r>
      <w:r w:rsidR="00392FC5" w:rsidRPr="00BA6B95">
        <w:rPr>
          <w:lang w:val="en-US"/>
        </w:rPr>
        <w:t>Develop the</w:t>
      </w:r>
      <w:r w:rsidRPr="00BA6B95">
        <w:rPr>
          <w:lang w:val="en-US"/>
        </w:rPr>
        <w:t xml:space="preserve"> Lease payments</w:t>
      </w:r>
    </w:p>
    <w:p w14:paraId="709DD526" w14:textId="34E1770B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48. </w:t>
      </w:r>
      <w:r w:rsidR="000A4448">
        <w:rPr>
          <w:lang w:val="en-US"/>
        </w:rPr>
        <w:t xml:space="preserve">Determine the </w:t>
      </w:r>
      <w:r w:rsidRPr="00BA6B95">
        <w:rPr>
          <w:lang w:val="en-US"/>
        </w:rPr>
        <w:t>international technology market and its legal</w:t>
      </w:r>
      <w:r w:rsidR="00392FC5">
        <w:rPr>
          <w:lang w:val="en-US"/>
        </w:rPr>
        <w:t xml:space="preserve"> </w:t>
      </w:r>
      <w:r w:rsidRPr="00BA6B95">
        <w:rPr>
          <w:lang w:val="en-US"/>
        </w:rPr>
        <w:t xml:space="preserve">regulation. </w:t>
      </w:r>
      <w:proofErr w:type="gramStart"/>
      <w:r w:rsidRPr="00BA6B95">
        <w:rPr>
          <w:lang w:val="en-US"/>
        </w:rPr>
        <w:t>Technology as a commodity.</w:t>
      </w:r>
      <w:proofErr w:type="gramEnd"/>
    </w:p>
    <w:p w14:paraId="14E9C00B" w14:textId="6B180AC5" w:rsidR="00535DB1" w:rsidRPr="00BA6B95" w:rsidRDefault="00535DB1" w:rsidP="00392FC5">
      <w:pPr>
        <w:ind w:firstLine="709"/>
        <w:jc w:val="both"/>
        <w:rPr>
          <w:lang w:val="en-US"/>
        </w:rPr>
      </w:pPr>
      <w:r w:rsidRPr="00BA6B95">
        <w:rPr>
          <w:lang w:val="en-US"/>
        </w:rPr>
        <w:t xml:space="preserve">49. </w:t>
      </w:r>
      <w:r w:rsidR="00515F9F">
        <w:rPr>
          <w:lang w:val="en-US"/>
        </w:rPr>
        <w:t xml:space="preserve">Identify the </w:t>
      </w:r>
      <w:r w:rsidRPr="00BA6B95">
        <w:rPr>
          <w:lang w:val="en-US"/>
        </w:rPr>
        <w:t>License as a subject of foreign trade. License</w:t>
      </w:r>
      <w:r w:rsidR="00392FC5">
        <w:rPr>
          <w:lang w:val="en-US"/>
        </w:rPr>
        <w:t xml:space="preserve"> </w:t>
      </w:r>
      <w:r w:rsidRPr="00BA6B95">
        <w:rPr>
          <w:lang w:val="en-US"/>
        </w:rPr>
        <w:t>agreement: its types and content</w:t>
      </w:r>
    </w:p>
    <w:p w14:paraId="667932CC" w14:textId="6E32D364" w:rsidR="00535DB1" w:rsidRPr="003E6B2D" w:rsidRDefault="00535DB1" w:rsidP="00A8098C">
      <w:pPr>
        <w:ind w:firstLine="709"/>
        <w:jc w:val="both"/>
        <w:rPr>
          <w:lang w:val="en-US"/>
        </w:rPr>
      </w:pPr>
      <w:r w:rsidRPr="00BA6B95">
        <w:rPr>
          <w:lang w:val="en-US"/>
        </w:rPr>
        <w:t>50.</w:t>
      </w:r>
      <w:r w:rsidR="003E6B2D">
        <w:rPr>
          <w:lang w:val="en-US"/>
        </w:rPr>
        <w:t xml:space="preserve"> </w:t>
      </w:r>
      <w:r w:rsidR="003E6B2D">
        <w:rPr>
          <w:lang w:val="en-US"/>
        </w:rPr>
        <w:t>Evaluate the</w:t>
      </w:r>
      <w:r w:rsidRPr="00BA6B95">
        <w:rPr>
          <w:lang w:val="en-US"/>
        </w:rPr>
        <w:t xml:space="preserve"> price of the license. </w:t>
      </w:r>
      <w:r w:rsidRPr="003E6B2D">
        <w:rPr>
          <w:lang w:val="en-US"/>
        </w:rPr>
        <w:t>Lease payment</w:t>
      </w:r>
    </w:p>
    <w:sectPr w:rsidR="00535DB1" w:rsidRPr="003E6B2D" w:rsidSect="00A8098C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C0"/>
    <w:rsid w:val="000A4448"/>
    <w:rsid w:val="00392FC5"/>
    <w:rsid w:val="003E6B2D"/>
    <w:rsid w:val="00515F9F"/>
    <w:rsid w:val="00535DB1"/>
    <w:rsid w:val="0062691C"/>
    <w:rsid w:val="006C5914"/>
    <w:rsid w:val="00736426"/>
    <w:rsid w:val="009346DC"/>
    <w:rsid w:val="00A163C0"/>
    <w:rsid w:val="00A8098C"/>
    <w:rsid w:val="00AF5ED9"/>
    <w:rsid w:val="00B44CFC"/>
    <w:rsid w:val="00B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6B0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F56BC2C-6D18-4053-BF48-9FD931A9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XSAQ</cp:lastModifiedBy>
  <cp:revision>3</cp:revision>
  <dcterms:created xsi:type="dcterms:W3CDTF">2020-11-26T03:21:00Z</dcterms:created>
  <dcterms:modified xsi:type="dcterms:W3CDTF">2020-11-26T04:26:00Z</dcterms:modified>
</cp:coreProperties>
</file>